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FB" w:rsidRDefault="003503FB" w:rsidP="003503FB">
      <w:pPr>
        <w:shd w:val="clear" w:color="auto" w:fill="FFFFFF"/>
        <w:spacing w:after="0" w:line="240" w:lineRule="auto"/>
        <w:jc w:val="center"/>
        <w:textAlignment w:val="center"/>
        <w:rPr>
          <w:rFonts w:ascii="Calibri" w:eastAsia="Times New Roman" w:hAnsi="Calibri" w:cs="Times New Roman"/>
          <w:b/>
          <w:color w:val="1F497D"/>
          <w:sz w:val="48"/>
          <w:szCs w:val="48"/>
          <w:u w:val="single"/>
          <w:lang w:eastAsia="en-GB"/>
        </w:rPr>
      </w:pPr>
      <w:r>
        <w:rPr>
          <w:rFonts w:ascii="Calibri" w:eastAsia="Times New Roman" w:hAnsi="Calibri" w:cs="Times New Roman"/>
          <w:b/>
          <w:color w:val="1F497D"/>
          <w:sz w:val="48"/>
          <w:szCs w:val="48"/>
          <w:u w:val="single"/>
          <w:lang w:eastAsia="en-GB"/>
        </w:rPr>
        <w:t>Thornton Traffic Consultation Update</w:t>
      </w:r>
    </w:p>
    <w:p w:rsidR="003503FB" w:rsidRDefault="003503FB" w:rsidP="003503FB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b/>
          <w:color w:val="1F497D"/>
          <w:sz w:val="32"/>
          <w:szCs w:val="32"/>
          <w:lang w:eastAsia="en-GB"/>
        </w:rPr>
      </w:pPr>
    </w:p>
    <w:p w:rsidR="003503FB" w:rsidRPr="003503FB" w:rsidRDefault="003503FB" w:rsidP="003503FB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b/>
          <w:color w:val="1F497D"/>
          <w:sz w:val="32"/>
          <w:szCs w:val="32"/>
          <w:lang w:eastAsia="en-GB"/>
        </w:rPr>
      </w:pPr>
      <w:r>
        <w:rPr>
          <w:rFonts w:ascii="Calibri" w:eastAsia="Times New Roman" w:hAnsi="Calibri" w:cs="Times New Roman"/>
          <w:b/>
          <w:color w:val="1F497D"/>
          <w:sz w:val="32"/>
          <w:szCs w:val="32"/>
          <w:lang w:eastAsia="en-GB"/>
        </w:rPr>
        <w:t xml:space="preserve">Further update from </w:t>
      </w:r>
      <w:proofErr w:type="spellStart"/>
      <w:r>
        <w:rPr>
          <w:rFonts w:ascii="Calibri" w:eastAsia="Times New Roman" w:hAnsi="Calibri" w:cs="Times New Roman"/>
          <w:b/>
          <w:color w:val="1F497D"/>
          <w:sz w:val="32"/>
          <w:szCs w:val="32"/>
          <w:lang w:eastAsia="en-GB"/>
        </w:rPr>
        <w:t>Sefton</w:t>
      </w:r>
      <w:proofErr w:type="spellEnd"/>
    </w:p>
    <w:p w:rsidR="003503FB" w:rsidRDefault="003503FB" w:rsidP="003503FB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color w:val="1F497D"/>
          <w:lang w:eastAsia="en-GB"/>
        </w:rPr>
      </w:pPr>
    </w:p>
    <w:p w:rsidR="003503FB" w:rsidRPr="003503FB" w:rsidRDefault="003503FB" w:rsidP="003503F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503FB">
        <w:rPr>
          <w:rFonts w:ascii="Calibri" w:eastAsia="Times New Roman" w:hAnsi="Calibri" w:cs="Times New Roman"/>
          <w:color w:val="1F497D"/>
          <w:lang w:eastAsia="en-GB"/>
        </w:rPr>
        <w:t xml:space="preserve">Our Engineer is making good progress assessing each of the issues raised and looking at possible interventions.  Just to confirm we will be looking at the issue, the evidence – traffic count / accident data, and the options available to address the issue.   Once our Engineer has looked at each issue to this level of detail a further exercise will be needed filter the interventions and assess the area implications of each measure.    If you change something at one junction or residential street then there will be a wider impact and we need to make sure that this has also been assessed.   As you mentioned in your email we do have a responsibility as a Highway Authority to keep traffic moving along strategic routes and this will be included in the report.  </w:t>
      </w:r>
    </w:p>
    <w:p w:rsidR="003503FB" w:rsidRPr="003503FB" w:rsidRDefault="003503FB" w:rsidP="003503FB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503FB">
        <w:rPr>
          <w:rFonts w:ascii="Calibri" w:eastAsia="Times New Roman" w:hAnsi="Calibri" w:cs="Times New Roman"/>
          <w:color w:val="1F497D"/>
          <w:lang w:eastAsia="en-GB"/>
        </w:rPr>
        <w:t> </w:t>
      </w:r>
    </w:p>
    <w:p w:rsidR="003503FB" w:rsidRPr="003503FB" w:rsidRDefault="003503FB" w:rsidP="003503FB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503FB">
        <w:rPr>
          <w:rFonts w:ascii="Calibri" w:eastAsia="Times New Roman" w:hAnsi="Calibri" w:cs="Times New Roman"/>
          <w:color w:val="1F497D"/>
          <w:lang w:eastAsia="en-GB"/>
        </w:rPr>
        <w:t>I have spoken further with our Engineer regarding the email you sent to me on Sunday 11</w:t>
      </w:r>
      <w:r w:rsidRPr="003503FB">
        <w:rPr>
          <w:rFonts w:ascii="Calibri" w:eastAsia="Times New Roman" w:hAnsi="Calibri" w:cs="Times New Roman"/>
          <w:color w:val="1F497D"/>
          <w:vertAlign w:val="superscript"/>
          <w:lang w:eastAsia="en-GB"/>
        </w:rPr>
        <w:t>th</w:t>
      </w:r>
      <w:r w:rsidRPr="003503FB">
        <w:rPr>
          <w:rFonts w:ascii="Calibri" w:eastAsia="Times New Roman" w:hAnsi="Calibri" w:cs="Times New Roman"/>
          <w:color w:val="1F497D"/>
          <w:lang w:eastAsia="en-GB"/>
        </w:rPr>
        <w:t xml:space="preserve"> September and he advised he was considering the issues and options you provided.  He does not feel at this stage that we can pre-empt the outcome of his investigations and provide detailed feedback on them.  So as soon as we are in a position to advise you of further detail I will be in contact.  </w:t>
      </w:r>
    </w:p>
    <w:p w:rsidR="003503FB" w:rsidRPr="003503FB" w:rsidRDefault="003503FB" w:rsidP="003503FB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503FB">
        <w:rPr>
          <w:rFonts w:ascii="Calibri" w:eastAsia="Times New Roman" w:hAnsi="Calibri" w:cs="Times New Roman"/>
          <w:color w:val="1F497D"/>
          <w:lang w:eastAsia="en-GB"/>
        </w:rPr>
        <w:t> </w:t>
      </w:r>
    </w:p>
    <w:p w:rsidR="003503FB" w:rsidRPr="003503FB" w:rsidRDefault="003503FB" w:rsidP="003503FB">
      <w:pPr>
        <w:shd w:val="clear" w:color="auto" w:fill="FFFFFF"/>
        <w:spacing w:after="15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503FB">
        <w:rPr>
          <w:rFonts w:ascii="Calibri" w:eastAsia="Times New Roman" w:hAnsi="Calibri" w:cs="Times New Roman"/>
          <w:color w:val="1F497D"/>
          <w:lang w:eastAsia="en-GB"/>
        </w:rPr>
        <w:t xml:space="preserve">In relation to the bus issues raised in your email, </w:t>
      </w:r>
      <w:proofErr w:type="spellStart"/>
      <w:r w:rsidRPr="003503FB">
        <w:rPr>
          <w:rFonts w:ascii="Calibri" w:eastAsia="Times New Roman" w:hAnsi="Calibri" w:cs="Times New Roman"/>
          <w:color w:val="1F497D"/>
          <w:lang w:eastAsia="en-GB"/>
        </w:rPr>
        <w:t>Merseytravel</w:t>
      </w:r>
      <w:proofErr w:type="spellEnd"/>
      <w:r w:rsidRPr="003503FB">
        <w:rPr>
          <w:rFonts w:ascii="Calibri" w:eastAsia="Times New Roman" w:hAnsi="Calibri" w:cs="Times New Roman"/>
          <w:color w:val="1F497D"/>
          <w:lang w:eastAsia="en-GB"/>
        </w:rPr>
        <w:t xml:space="preserve"> are undertaking a bus review of the network including commercial and supported services.  This process would be the most appropriate way for the local issues to be raised and considered by </w:t>
      </w:r>
      <w:proofErr w:type="spellStart"/>
      <w:r w:rsidRPr="003503FB">
        <w:rPr>
          <w:rFonts w:ascii="Calibri" w:eastAsia="Times New Roman" w:hAnsi="Calibri" w:cs="Times New Roman"/>
          <w:color w:val="1F497D"/>
          <w:lang w:eastAsia="en-GB"/>
        </w:rPr>
        <w:t>Merseytravel</w:t>
      </w:r>
      <w:proofErr w:type="spellEnd"/>
      <w:r w:rsidRPr="003503FB">
        <w:rPr>
          <w:rFonts w:ascii="Calibri" w:eastAsia="Times New Roman" w:hAnsi="Calibri" w:cs="Times New Roman"/>
          <w:color w:val="1F497D"/>
          <w:lang w:eastAsia="en-GB"/>
        </w:rPr>
        <w:t>.   The information on this process is available via this link:  </w:t>
      </w:r>
      <w:hyperlink r:id="rId4" w:history="1">
        <w:r w:rsidRPr="003503FB">
          <w:rPr>
            <w:rFonts w:ascii="Calibri" w:eastAsia="Times New Roman" w:hAnsi="Calibri" w:cs="Times New Roman"/>
            <w:color w:val="0000FF"/>
            <w:u w:val="single"/>
            <w:lang w:eastAsia="en-GB"/>
          </w:rPr>
          <w:t>http://www.merseytravel.gov.uk/about-us/media-centre/news/Pages/Views-sought-as-Sefton-bus-network-review-gets-underway.aspx</w:t>
        </w:r>
      </w:hyperlink>
      <w:r w:rsidRPr="003503FB">
        <w:rPr>
          <w:rFonts w:ascii="Calibri" w:eastAsia="Times New Roman" w:hAnsi="Calibri" w:cs="Times New Roman"/>
          <w:color w:val="1F497D"/>
          <w:lang w:eastAsia="en-GB"/>
        </w:rPr>
        <w:t>    I would be most grateful if you could circulate this information.</w:t>
      </w:r>
    </w:p>
    <w:p w:rsidR="00DE54B3" w:rsidRDefault="00DE54B3"/>
    <w:sectPr w:rsidR="00DE54B3" w:rsidSect="00DE54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03FB"/>
    <w:rsid w:val="00035508"/>
    <w:rsid w:val="000400E5"/>
    <w:rsid w:val="000621FA"/>
    <w:rsid w:val="001C674F"/>
    <w:rsid w:val="001E2E4F"/>
    <w:rsid w:val="0031777C"/>
    <w:rsid w:val="003503FB"/>
    <w:rsid w:val="003C3336"/>
    <w:rsid w:val="004A42AF"/>
    <w:rsid w:val="004C6B55"/>
    <w:rsid w:val="00550865"/>
    <w:rsid w:val="00567C7A"/>
    <w:rsid w:val="00681BB5"/>
    <w:rsid w:val="00681EF4"/>
    <w:rsid w:val="006D2500"/>
    <w:rsid w:val="00707C22"/>
    <w:rsid w:val="007575C5"/>
    <w:rsid w:val="007F3605"/>
    <w:rsid w:val="009C4335"/>
    <w:rsid w:val="00A005E1"/>
    <w:rsid w:val="00A758BC"/>
    <w:rsid w:val="00B83D44"/>
    <w:rsid w:val="00D10011"/>
    <w:rsid w:val="00D46561"/>
    <w:rsid w:val="00DC0EAA"/>
    <w:rsid w:val="00DE54B3"/>
    <w:rsid w:val="00EB03EA"/>
    <w:rsid w:val="00F2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3058920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8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48246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76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01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20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038888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221976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0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223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075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33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588532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688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154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7409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280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8453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257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4098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9448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rseytravel.gov.uk/about-us/media-centre/news/Pages/Views-sought-as-Sefton-bus-network-review-gets-underwa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1609</Characters>
  <Application>Microsoft Office Word</Application>
  <DocSecurity>0</DocSecurity>
  <Lines>13</Lines>
  <Paragraphs>3</Paragraphs>
  <ScaleCrop>false</ScaleCrop>
  <Company>Knowsley MBC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2016-09-23T10:51:00Z</dcterms:created>
  <dcterms:modified xsi:type="dcterms:W3CDTF">2016-09-23T10:53:00Z</dcterms:modified>
</cp:coreProperties>
</file>